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CB" w:rsidRDefault="00443FCB" w:rsidP="00443FCB">
      <w:pPr>
        <w:pStyle w:val="1"/>
        <w:spacing w:line="322" w:lineRule="exact"/>
        <w:ind w:right="24"/>
        <w:jc w:val="center"/>
      </w:pPr>
      <w:r>
        <w:t>Анкета</w:t>
      </w:r>
      <w:r>
        <w:rPr>
          <w:spacing w:val="-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:rsidR="00443FCB" w:rsidRDefault="00443FCB" w:rsidP="00443FCB">
      <w:pPr>
        <w:pStyle w:val="a3"/>
        <w:ind w:right="13"/>
        <w:jc w:val="center"/>
      </w:pPr>
      <w:bookmarkStart w:id="0" w:name="(для_наставляемого)"/>
      <w:bookmarkEnd w:id="0"/>
      <w:r>
        <w:t>(для</w:t>
      </w:r>
      <w:r>
        <w:rPr>
          <w:spacing w:val="-14"/>
        </w:rPr>
        <w:t xml:space="preserve"> </w:t>
      </w:r>
      <w:r>
        <w:t>наставляемого)</w:t>
      </w:r>
    </w:p>
    <w:p w:rsidR="00443FCB" w:rsidRDefault="00443FCB" w:rsidP="00443FCB">
      <w:pPr>
        <w:pStyle w:val="a3"/>
        <w:spacing w:before="11"/>
        <w:rPr>
          <w:sz w:val="27"/>
        </w:rPr>
      </w:pPr>
    </w:p>
    <w:p w:rsidR="00443FCB" w:rsidRDefault="00443FCB" w:rsidP="00443FCB">
      <w:pPr>
        <w:pStyle w:val="a5"/>
        <w:numPr>
          <w:ilvl w:val="1"/>
          <w:numId w:val="1"/>
        </w:numPr>
        <w:tabs>
          <w:tab w:val="left" w:pos="1257"/>
        </w:tabs>
        <w:spacing w:after="6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10,</w:t>
      </w:r>
      <w:r>
        <w:rPr>
          <w:spacing w:val="-3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</w:t>
      </w:r>
      <w:r>
        <w:rPr>
          <w:spacing w:val="-1"/>
          <w:sz w:val="26"/>
        </w:rPr>
        <w:t xml:space="preserve"> </w:t>
      </w:r>
      <w:r>
        <w:rPr>
          <w:sz w:val="26"/>
        </w:rPr>
        <w:t>высокий:</w:t>
      </w:r>
    </w:p>
    <w:tbl>
      <w:tblPr>
        <w:tblStyle w:val="TableNormal"/>
        <w:tblW w:w="9761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98"/>
        <w:gridCol w:w="444"/>
        <w:gridCol w:w="442"/>
        <w:gridCol w:w="431"/>
        <w:gridCol w:w="437"/>
        <w:gridCol w:w="442"/>
        <w:gridCol w:w="434"/>
        <w:gridCol w:w="436"/>
        <w:gridCol w:w="442"/>
        <w:gridCol w:w="434"/>
        <w:gridCol w:w="421"/>
      </w:tblGrid>
      <w:tr w:rsidR="00443FCB" w:rsidTr="005709B9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1.1.</w:t>
            </w:r>
            <w:r w:rsidRPr="00443FCB">
              <w:rPr>
                <w:spacing w:val="4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Насколько</w:t>
            </w:r>
            <w:r w:rsidRPr="00443FCB">
              <w:rPr>
                <w:spacing w:val="4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комфортно</w:t>
            </w:r>
            <w:r w:rsidRPr="00443FCB">
              <w:rPr>
                <w:spacing w:val="4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было</w:t>
            </w:r>
            <w:r w:rsidRPr="00443FCB">
              <w:rPr>
                <w:spacing w:val="4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общение</w:t>
            </w:r>
            <w:r w:rsidRPr="00443FCB">
              <w:rPr>
                <w:spacing w:val="4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с</w:t>
            </w:r>
            <w:r w:rsidRPr="00443FCB">
              <w:rPr>
                <w:spacing w:val="-6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43FCB" w:rsidTr="005709B9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1.2.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Насколько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полезными/интересными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были</w:t>
            </w:r>
            <w:r w:rsidRPr="00443FCB">
              <w:rPr>
                <w:spacing w:val="-63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личные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встречи с</w:t>
            </w:r>
            <w:r w:rsidRPr="00443FCB">
              <w:rPr>
                <w:spacing w:val="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43FCB" w:rsidTr="005709B9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spacing w:before="98"/>
              <w:ind w:left="62" w:right="59" w:hanging="63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1.3.</w:t>
            </w:r>
            <w:r w:rsidRPr="00443FCB">
              <w:rPr>
                <w:spacing w:val="60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Насколько</w:t>
            </w:r>
            <w:r w:rsidRPr="00443FCB">
              <w:rPr>
                <w:spacing w:val="58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полезными/интересными</w:t>
            </w:r>
            <w:r w:rsidRPr="00443FCB">
              <w:rPr>
                <w:spacing w:val="58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были</w:t>
            </w:r>
            <w:r w:rsidRPr="00443FCB">
              <w:rPr>
                <w:spacing w:val="-6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групповые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встречи?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43FCB" w:rsidTr="005709B9">
        <w:trPr>
          <w:trHeight w:val="504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spacing w:before="98"/>
              <w:ind w:left="-1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1.4.</w:t>
            </w:r>
            <w:r w:rsidRPr="00443FCB">
              <w:rPr>
                <w:spacing w:val="-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Ощущали</w:t>
            </w:r>
            <w:r w:rsidRPr="00443FCB">
              <w:rPr>
                <w:spacing w:val="-3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ли</w:t>
            </w:r>
            <w:r w:rsidRPr="00443FCB">
              <w:rPr>
                <w:spacing w:val="-3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Вы</w:t>
            </w:r>
            <w:r w:rsidRPr="00443FCB">
              <w:rPr>
                <w:spacing w:val="-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поддержку</w:t>
            </w:r>
            <w:r w:rsidRPr="00443FCB">
              <w:rPr>
                <w:spacing w:val="-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43FCB" w:rsidTr="005709B9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tabs>
                <w:tab w:val="left" w:pos="757"/>
                <w:tab w:val="left" w:pos="2297"/>
                <w:tab w:val="left" w:pos="3529"/>
                <w:tab w:val="left" w:pos="4446"/>
              </w:tabs>
              <w:spacing w:before="98"/>
              <w:ind w:left="62" w:right="52" w:hanging="63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1.5.</w:t>
            </w:r>
            <w:r w:rsidRPr="00443FCB">
              <w:rPr>
                <w:sz w:val="26"/>
                <w:lang w:val="ru-RU"/>
              </w:rPr>
              <w:tab/>
              <w:t>Насколько</w:t>
            </w:r>
            <w:r w:rsidRPr="00443FCB">
              <w:rPr>
                <w:sz w:val="26"/>
                <w:lang w:val="ru-RU"/>
              </w:rPr>
              <w:tab/>
              <w:t>полезна</w:t>
            </w:r>
            <w:r w:rsidRPr="00443FCB">
              <w:rPr>
                <w:sz w:val="26"/>
                <w:lang w:val="ru-RU"/>
              </w:rPr>
              <w:tab/>
              <w:t>была</w:t>
            </w:r>
            <w:r w:rsidRPr="00443FCB">
              <w:rPr>
                <w:sz w:val="26"/>
                <w:lang w:val="ru-RU"/>
              </w:rPr>
              <w:tab/>
            </w:r>
            <w:r w:rsidRPr="00443FCB">
              <w:rPr>
                <w:spacing w:val="-1"/>
                <w:sz w:val="26"/>
                <w:lang w:val="ru-RU"/>
              </w:rPr>
              <w:t>помощь</w:t>
            </w:r>
            <w:r w:rsidRPr="00443FCB">
              <w:rPr>
                <w:spacing w:val="-6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43FCB" w:rsidTr="005709B9">
        <w:trPr>
          <w:trHeight w:val="80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spacing w:before="98"/>
              <w:ind w:left="62" w:right="59" w:hanging="63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1.6.</w:t>
            </w:r>
            <w:r w:rsidRPr="00443FCB">
              <w:rPr>
                <w:spacing w:val="35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Насколько</w:t>
            </w:r>
            <w:r w:rsidRPr="00443FCB">
              <w:rPr>
                <w:spacing w:val="3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был</w:t>
            </w:r>
            <w:r w:rsidRPr="00443FCB">
              <w:rPr>
                <w:spacing w:val="3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понятен</w:t>
            </w:r>
            <w:r w:rsidRPr="00443FCB">
              <w:rPr>
                <w:spacing w:val="3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план</w:t>
            </w:r>
            <w:r w:rsidRPr="00443FCB">
              <w:rPr>
                <w:spacing w:val="30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работы</w:t>
            </w:r>
            <w:r w:rsidRPr="00443FCB">
              <w:rPr>
                <w:spacing w:val="33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с</w:t>
            </w:r>
            <w:r w:rsidRPr="00443FCB">
              <w:rPr>
                <w:spacing w:val="-6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43FCB" w:rsidTr="005709B9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tabs>
                <w:tab w:val="left" w:pos="661"/>
                <w:tab w:val="left" w:pos="2034"/>
                <w:tab w:val="left" w:pos="2571"/>
                <w:tab w:val="left" w:pos="3190"/>
                <w:tab w:val="left" w:pos="4922"/>
              </w:tabs>
              <w:spacing w:before="93"/>
              <w:ind w:left="62" w:right="55" w:hanging="63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1.7.</w:t>
            </w:r>
            <w:r w:rsidRPr="00443FCB">
              <w:rPr>
                <w:sz w:val="26"/>
                <w:lang w:val="ru-RU"/>
              </w:rPr>
              <w:tab/>
              <w:t>Ощущали</w:t>
            </w:r>
            <w:r w:rsidRPr="00443FCB">
              <w:rPr>
                <w:sz w:val="26"/>
                <w:lang w:val="ru-RU"/>
              </w:rPr>
              <w:tab/>
              <w:t>ли</w:t>
            </w:r>
            <w:r w:rsidRPr="00443FCB">
              <w:rPr>
                <w:sz w:val="26"/>
                <w:lang w:val="ru-RU"/>
              </w:rPr>
              <w:tab/>
              <w:t>Вы</w:t>
            </w:r>
            <w:r w:rsidRPr="00443FCB">
              <w:rPr>
                <w:sz w:val="26"/>
                <w:lang w:val="ru-RU"/>
              </w:rPr>
              <w:tab/>
              <w:t>безопасность</w:t>
            </w:r>
            <w:r w:rsidRPr="00443FCB">
              <w:rPr>
                <w:sz w:val="26"/>
                <w:lang w:val="ru-RU"/>
              </w:rPr>
              <w:tab/>
            </w:r>
            <w:r w:rsidRPr="00443FCB">
              <w:rPr>
                <w:spacing w:val="-2"/>
                <w:sz w:val="26"/>
                <w:lang w:val="ru-RU"/>
              </w:rPr>
              <w:t>при</w:t>
            </w:r>
            <w:r w:rsidRPr="00443FCB">
              <w:rPr>
                <w:spacing w:val="-6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общении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с</w:t>
            </w:r>
            <w:r w:rsidRPr="00443FCB">
              <w:rPr>
                <w:spacing w:val="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43FCB" w:rsidTr="005709B9">
        <w:trPr>
          <w:trHeight w:val="79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1.8.</w:t>
            </w:r>
            <w:r w:rsidRPr="00443FCB">
              <w:rPr>
                <w:spacing w:val="27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Насколько</w:t>
            </w:r>
            <w:r w:rsidRPr="00443FCB">
              <w:rPr>
                <w:spacing w:val="26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было</w:t>
            </w:r>
            <w:r w:rsidRPr="00443FCB">
              <w:rPr>
                <w:spacing w:val="26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понятно,</w:t>
            </w:r>
            <w:r w:rsidRPr="00443FCB">
              <w:rPr>
                <w:spacing w:val="2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что</w:t>
            </w:r>
            <w:r w:rsidRPr="00443FCB">
              <w:rPr>
                <w:spacing w:val="25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от</w:t>
            </w:r>
            <w:r w:rsidRPr="00443FCB">
              <w:rPr>
                <w:spacing w:val="23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Вас</w:t>
            </w:r>
            <w:r w:rsidRPr="00443FCB">
              <w:rPr>
                <w:spacing w:val="2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ждет</w:t>
            </w:r>
            <w:r w:rsidRPr="00443FCB">
              <w:rPr>
                <w:spacing w:val="-6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наставник?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43FCB" w:rsidTr="005709B9">
        <w:trPr>
          <w:trHeight w:val="798"/>
        </w:trPr>
        <w:tc>
          <w:tcPr>
            <w:tcW w:w="5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spacing w:before="91"/>
              <w:ind w:left="62" w:right="55" w:hanging="63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1.9.</w:t>
            </w:r>
            <w:r w:rsidRPr="00443FCB">
              <w:rPr>
                <w:spacing w:val="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Насколько</w:t>
            </w:r>
            <w:r w:rsidRPr="00443FCB">
              <w:rPr>
                <w:spacing w:val="3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Вы</w:t>
            </w:r>
            <w:r w:rsidRPr="00443FCB">
              <w:rPr>
                <w:spacing w:val="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довольны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вашей</w:t>
            </w:r>
            <w:r w:rsidRPr="00443FCB">
              <w:rPr>
                <w:spacing w:val="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совместной</w:t>
            </w:r>
            <w:r w:rsidRPr="00443FCB">
              <w:rPr>
                <w:spacing w:val="-6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работой?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43FCB" w:rsidTr="005709B9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Pr="00443FCB" w:rsidRDefault="00443FCB" w:rsidP="005709B9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443FCB">
              <w:rPr>
                <w:sz w:val="26"/>
                <w:lang w:val="ru-RU"/>
              </w:rPr>
              <w:t>1.10.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Насколько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оправдались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Ваши</w:t>
            </w:r>
            <w:r w:rsidRPr="00443FCB">
              <w:rPr>
                <w:spacing w:val="65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ожидания</w:t>
            </w:r>
            <w:r w:rsidRPr="00443FCB">
              <w:rPr>
                <w:spacing w:val="-62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от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участия</w:t>
            </w:r>
            <w:r w:rsidRPr="00443FCB">
              <w:rPr>
                <w:spacing w:val="-4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в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Программе</w:t>
            </w:r>
            <w:r w:rsidRPr="00443FCB">
              <w:rPr>
                <w:spacing w:val="1"/>
                <w:sz w:val="26"/>
                <w:lang w:val="ru-RU"/>
              </w:rPr>
              <w:t xml:space="preserve"> </w:t>
            </w:r>
            <w:r w:rsidRPr="00443FCB">
              <w:rPr>
                <w:sz w:val="26"/>
                <w:lang w:val="ru-RU"/>
              </w:rPr>
              <w:t>наставничества?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B" w:rsidRDefault="00443FCB" w:rsidP="005709B9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443FCB" w:rsidRDefault="00443FCB" w:rsidP="00443FCB">
      <w:pPr>
        <w:pStyle w:val="a3"/>
        <w:spacing w:before="8"/>
        <w:rPr>
          <w:sz w:val="25"/>
        </w:rPr>
      </w:pPr>
    </w:p>
    <w:p w:rsidR="00443FCB" w:rsidRDefault="00443FCB" w:rsidP="00443FCB">
      <w:pPr>
        <w:pStyle w:val="a5"/>
        <w:numPr>
          <w:ilvl w:val="1"/>
          <w:numId w:val="1"/>
        </w:numPr>
        <w:tabs>
          <w:tab w:val="left" w:pos="800"/>
        </w:tabs>
        <w:ind w:left="799" w:hanging="264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</w:p>
    <w:p w:rsidR="00443FCB" w:rsidRDefault="00443FCB" w:rsidP="00443FCB">
      <w:pPr>
        <w:pStyle w:val="a3"/>
        <w:spacing w:before="5"/>
        <w:rPr>
          <w:sz w:val="21"/>
        </w:rPr>
      </w:pP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4402CD" wp14:editId="4D2C77EB">
                <wp:simplePos x="0" y="0"/>
                <wp:positionH relativeFrom="page">
                  <wp:posOffset>899795</wp:posOffset>
                </wp:positionH>
                <wp:positionV relativeFrom="paragraph">
                  <wp:posOffset>185420</wp:posOffset>
                </wp:positionV>
                <wp:extent cx="4457065" cy="5080"/>
                <wp:effectExtent l="0" t="0" r="0" b="0"/>
                <wp:wrapNone/>
                <wp:docPr id="33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40" cy="4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B33564" id="Изображение3" o:spid="_x0000_s1026" style="position:absolute;margin-left:70.85pt;margin-top:14.6pt;width:350.95pt;height: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" filled="f" strokeweight=".18mm">
                <v:stroke joinstyle="round"/>
                <w10:wrap anchorx="page"/>
              </v:rect>
            </w:pict>
          </mc:Fallback>
        </mc:AlternateContent>
      </w:r>
    </w:p>
    <w:p w:rsidR="00443FCB" w:rsidRDefault="00443FCB" w:rsidP="00443FCB">
      <w:pPr>
        <w:pStyle w:val="a3"/>
        <w:spacing w:before="5"/>
        <w:rPr>
          <w:sz w:val="15"/>
        </w:rPr>
      </w:pPr>
    </w:p>
    <w:p w:rsidR="00443FCB" w:rsidRDefault="00443FCB" w:rsidP="00443FCB">
      <w:pPr>
        <w:pStyle w:val="a5"/>
        <w:numPr>
          <w:ilvl w:val="1"/>
          <w:numId w:val="1"/>
        </w:numPr>
        <w:tabs>
          <w:tab w:val="left" w:pos="800"/>
        </w:tabs>
        <w:spacing w:before="89"/>
        <w:ind w:left="799" w:hanging="264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:rsidR="00443FCB" w:rsidRDefault="00443FCB" w:rsidP="00443FCB">
      <w:pPr>
        <w:pStyle w:val="a3"/>
        <w:spacing w:before="10"/>
        <w:rPr>
          <w:sz w:val="21"/>
        </w:rPr>
      </w:pP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E015F8B" wp14:editId="55BB23EC">
                <wp:simplePos x="0" y="0"/>
                <wp:positionH relativeFrom="page">
                  <wp:posOffset>899795</wp:posOffset>
                </wp:positionH>
                <wp:positionV relativeFrom="paragraph">
                  <wp:posOffset>188595</wp:posOffset>
                </wp:positionV>
                <wp:extent cx="4457065" cy="5080"/>
                <wp:effectExtent l="0" t="0" r="0" b="0"/>
                <wp:wrapNone/>
                <wp:docPr id="34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40" cy="4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718D78" id="Изображение4" o:spid="_x0000_s1026" style="position:absolute;margin-left:70.85pt;margin-top:14.85pt;width:350.95pt;height: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443FCB" w:rsidRDefault="00443FCB" w:rsidP="00443FCB">
      <w:pPr>
        <w:pStyle w:val="a3"/>
        <w:spacing w:before="6"/>
        <w:rPr>
          <w:sz w:val="15"/>
        </w:rPr>
      </w:pPr>
    </w:p>
    <w:p w:rsidR="00443FCB" w:rsidRDefault="00443FCB" w:rsidP="00443FCB">
      <w:pPr>
        <w:pStyle w:val="a5"/>
        <w:numPr>
          <w:ilvl w:val="1"/>
          <w:numId w:val="1"/>
        </w:numPr>
        <w:tabs>
          <w:tab w:val="left" w:pos="800"/>
        </w:tabs>
        <w:spacing w:before="88"/>
        <w:ind w:left="799" w:hanging="264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:rsidR="00443FCB" w:rsidRDefault="00443FCB" w:rsidP="00443FCB">
      <w:pPr>
        <w:pStyle w:val="a3"/>
        <w:spacing w:before="2"/>
        <w:rPr>
          <w:sz w:val="26"/>
        </w:rPr>
      </w:pPr>
    </w:p>
    <w:p w:rsidR="00443FCB" w:rsidRDefault="00443FCB" w:rsidP="00443FCB">
      <w:pPr>
        <w:pStyle w:val="a5"/>
        <w:numPr>
          <w:ilvl w:val="1"/>
          <w:numId w:val="1"/>
        </w:numPr>
        <w:tabs>
          <w:tab w:val="left" w:pos="800"/>
        </w:tabs>
        <w:ind w:left="799" w:hanging="264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:rsidR="00443FCB" w:rsidRDefault="00443FCB" w:rsidP="00443FCB">
      <w:pPr>
        <w:pStyle w:val="a3"/>
        <w:spacing w:before="9"/>
        <w:rPr>
          <w:sz w:val="25"/>
        </w:rPr>
      </w:pPr>
    </w:p>
    <w:p w:rsidR="00443FCB" w:rsidRDefault="00443FCB" w:rsidP="00443FCB">
      <w:pPr>
        <w:pStyle w:val="a5"/>
        <w:numPr>
          <w:ilvl w:val="1"/>
          <w:numId w:val="1"/>
        </w:numPr>
        <w:tabs>
          <w:tab w:val="left" w:pos="800"/>
        </w:tabs>
        <w:spacing w:before="1"/>
        <w:ind w:left="799" w:hanging="264"/>
        <w:jc w:val="left"/>
        <w:rPr>
          <w:sz w:val="26"/>
        </w:rPr>
      </w:pPr>
      <w:r>
        <w:rPr>
          <w:sz w:val="26"/>
        </w:rPr>
        <w:t>Планируете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Вы</w:t>
      </w:r>
      <w:r>
        <w:rPr>
          <w:spacing w:val="-5"/>
          <w:sz w:val="26"/>
        </w:rPr>
        <w:t xml:space="preserve"> </w:t>
      </w:r>
      <w:r>
        <w:rPr>
          <w:sz w:val="26"/>
        </w:rPr>
        <w:t>стать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будущем?</w:t>
      </w:r>
      <w:r>
        <w:rPr>
          <w:spacing w:val="-4"/>
          <w:sz w:val="26"/>
        </w:rPr>
        <w:t xml:space="preserve"> </w:t>
      </w:r>
      <w:r>
        <w:rPr>
          <w:sz w:val="26"/>
        </w:rPr>
        <w:t>[да/нет]</w:t>
      </w:r>
    </w:p>
    <w:p w:rsidR="00443FCB" w:rsidRDefault="00443FCB" w:rsidP="00443FCB">
      <w:pPr>
        <w:pStyle w:val="a3"/>
        <w:spacing w:before="7"/>
      </w:pPr>
    </w:p>
    <w:p w:rsidR="00443FCB" w:rsidRDefault="00443FCB" w:rsidP="00443FCB">
      <w:pPr>
        <w:ind w:right="17"/>
        <w:jc w:val="center"/>
        <w:rPr>
          <w:b/>
          <w:sz w:val="26"/>
        </w:rPr>
        <w:sectPr w:rsidR="00443FCB" w:rsidSect="00443FCB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000" w:right="300" w:bottom="920" w:left="880" w:header="0" w:footer="653" w:gutter="0"/>
          <w:cols w:space="720"/>
          <w:formProt w:val="0"/>
          <w:docGrid w:linePitch="100" w:charSpace="4096"/>
        </w:sectPr>
      </w:pPr>
      <w:r>
        <w:rPr>
          <w:b/>
          <w:sz w:val="26"/>
        </w:rPr>
        <w:t>Благодарим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</w:t>
      </w:r>
      <w:bookmarkStart w:id="1" w:name="_GoBack"/>
      <w:bookmarkEnd w:id="1"/>
      <w:r>
        <w:rPr>
          <w:b/>
          <w:sz w:val="26"/>
        </w:rPr>
        <w:t>частие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опросе!</w:t>
      </w:r>
    </w:p>
    <w:p w:rsidR="00126867" w:rsidRDefault="00126867"/>
    <w:sectPr w:rsidR="00126867" w:rsidSect="00CE5457">
      <w:type w:val="continuous"/>
      <w:pgSz w:w="11910" w:h="16840"/>
      <w:pgMar w:top="1077" w:right="680" w:bottom="567" w:left="9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36" w:rsidRDefault="00443FCB">
    <w:pPr>
      <w:pStyle w:val="a6"/>
      <w:contextualSpacing/>
      <w:jc w:val="center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E50F4D8" wp14:editId="72CDC826">
              <wp:simplePos x="0" y="0"/>
              <wp:positionH relativeFrom="page">
                <wp:posOffset>6859270</wp:posOffset>
              </wp:positionH>
              <wp:positionV relativeFrom="page">
                <wp:posOffset>10086975</wp:posOffset>
              </wp:positionV>
              <wp:extent cx="208915" cy="172085"/>
              <wp:effectExtent l="0" t="0" r="0" b="0"/>
              <wp:wrapNone/>
              <wp:docPr id="35" name="Изображение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A36" w:rsidRDefault="00443FCB">
                          <w:pPr>
                            <w:pStyle w:val="a8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50F4D8" id="Изображение29" o:spid="_x0000_s1026" style="position:absolute;left:0;text-align:left;margin-left:540.1pt;margin-top:794.25pt;width:16.45pt;height:1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" filled="f" stroked="f">
              <v:textbox inset="0,0,0,0">
                <w:txbxContent>
                  <w:p w:rsidR="004B4A36" w:rsidRDefault="00443FCB">
                    <w:pPr>
                      <w:pStyle w:val="a8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8"/>
        <w:szCs w:val="18"/>
      </w:rPr>
      <w:t>Региональный наставнический центр Еврейской автономной области</w:t>
    </w:r>
  </w:p>
  <w:p w:rsidR="004B4A36" w:rsidRDefault="00443FCB">
    <w:pPr>
      <w:pStyle w:val="a6"/>
      <w:spacing w:line="0" w:lineRule="auto"/>
      <w:contextualSpacing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36" w:rsidRDefault="00443FCB">
    <w:pPr>
      <w:pStyle w:val="a3"/>
      <w:spacing w:line="0" w:lineRule="auto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845729" wp14:editId="7F10956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8915" cy="172085"/>
              <wp:effectExtent l="0" t="0" r="0" b="0"/>
              <wp:wrapNone/>
              <wp:docPr id="37" name="Изображение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A36" w:rsidRDefault="00443FCB">
                          <w:pPr>
                            <w:pStyle w:val="a8"/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845729" id="_x0000_s1027" style="position:absolute;margin-left:0;margin-top:0;width:16.45pt;height:13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" filled="f" stroked="f">
              <v:textbox inset="0,0,0,0">
                <w:txbxContent>
                  <w:p w:rsidR="004B4A36" w:rsidRDefault="00443FCB">
                    <w:pPr>
                      <w:pStyle w:val="a8"/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36" w:rsidRDefault="00443FCB">
    <w:pPr>
      <w:jc w:val="center"/>
      <w:rPr>
        <w:sz w:val="18"/>
        <w:szCs w:val="18"/>
        <w:u w:val="single"/>
      </w:rPr>
    </w:pPr>
  </w:p>
  <w:p w:rsidR="004B4A36" w:rsidRDefault="00443FCB">
    <w:pPr>
      <w:jc w:val="center"/>
      <w:rPr>
        <w:sz w:val="18"/>
        <w:szCs w:val="18"/>
        <w:u w:val="single"/>
      </w:rPr>
    </w:pPr>
  </w:p>
  <w:p w:rsidR="004B4A36" w:rsidRDefault="00443FCB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36" w:rsidRDefault="00443FC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42B"/>
    <w:multiLevelType w:val="multilevel"/>
    <w:tmpl w:val="C0D8D2EE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AC"/>
    <w:rsid w:val="00126867"/>
    <w:rsid w:val="003F3EAC"/>
    <w:rsid w:val="00443FCB"/>
    <w:rsid w:val="00C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2063-0B93-47B2-845D-BF6642E6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3F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3FCB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3F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43F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3FC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3FCB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443FCB"/>
  </w:style>
  <w:style w:type="paragraph" w:styleId="a6">
    <w:name w:val="footer"/>
    <w:basedOn w:val="a"/>
    <w:link w:val="a7"/>
    <w:rsid w:val="00443FCB"/>
  </w:style>
  <w:style w:type="character" w:customStyle="1" w:styleId="a7">
    <w:name w:val="Нижний колонтитул Знак"/>
    <w:basedOn w:val="a0"/>
    <w:link w:val="a6"/>
    <w:rsid w:val="00443FCB"/>
    <w:rPr>
      <w:rFonts w:ascii="Times New Roman" w:eastAsia="Times New Roman" w:hAnsi="Times New Roman" w:cs="Times New Roman"/>
    </w:rPr>
  </w:style>
  <w:style w:type="paragraph" w:customStyle="1" w:styleId="a8">
    <w:name w:val="Содержимое врезки"/>
    <w:basedOn w:val="a"/>
    <w:qFormat/>
    <w:rsid w:val="00443FCB"/>
  </w:style>
  <w:style w:type="table" w:customStyle="1" w:styleId="TableNormal">
    <w:name w:val="Table Normal"/>
    <w:uiPriority w:val="2"/>
    <w:semiHidden/>
    <w:unhideWhenUsed/>
    <w:qFormat/>
    <w:rsid w:val="00443FCB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DA08-FE74-4AFE-839A-1D3F0644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2024-12-17T10:48:00Z</dcterms:created>
  <dcterms:modified xsi:type="dcterms:W3CDTF">2024-12-17T10:49:00Z</dcterms:modified>
</cp:coreProperties>
</file>